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FD" w:rsidRPr="001C2BFD" w:rsidRDefault="001C2BFD" w:rsidP="001C2BFD">
      <w:pPr>
        <w:spacing w:after="0" w:line="240" w:lineRule="auto"/>
        <w:jc w:val="center"/>
        <w:rPr>
          <w:rFonts w:eastAsia="Times New Roman" w:cs="Times New Roman"/>
          <w:b/>
          <w:color w:val="000000"/>
          <w:sz w:val="28"/>
          <w:szCs w:val="28"/>
          <w:u w:val="single"/>
          <w:lang w:eastAsia="es-ES"/>
        </w:rPr>
      </w:pPr>
      <w:r w:rsidRPr="00520B1F">
        <w:rPr>
          <w:rFonts w:eastAsia="Times New Roman" w:cs="Times New Roman"/>
          <w:b/>
          <w:color w:val="000000"/>
          <w:sz w:val="28"/>
          <w:szCs w:val="28"/>
          <w:u w:val="single"/>
          <w:lang w:eastAsia="es-ES"/>
        </w:rPr>
        <w:t xml:space="preserve"> TEMA </w:t>
      </w:r>
      <w:r>
        <w:rPr>
          <w:rFonts w:eastAsia="Times New Roman" w:cs="Times New Roman"/>
          <w:b/>
          <w:color w:val="000000"/>
          <w:sz w:val="28"/>
          <w:szCs w:val="28"/>
          <w:u w:val="single"/>
          <w:lang w:eastAsia="es-ES"/>
        </w:rPr>
        <w:t>Nº 27.-</w:t>
      </w:r>
      <w:r w:rsidRPr="00520B1F">
        <w:rPr>
          <w:rFonts w:eastAsia="Times New Roman" w:cs="Times New Roman"/>
          <w:b/>
          <w:color w:val="000000"/>
          <w:sz w:val="28"/>
          <w:szCs w:val="28"/>
          <w:u w:val="single"/>
          <w:lang w:eastAsia="es-ES"/>
        </w:rPr>
        <w:t> </w:t>
      </w:r>
      <w:r>
        <w:rPr>
          <w:rFonts w:eastAsia="Times New Roman" w:cs="Times New Roman"/>
          <w:b/>
          <w:bCs/>
          <w:color w:val="000000"/>
          <w:sz w:val="28"/>
          <w:szCs w:val="28"/>
          <w:u w:val="single"/>
          <w:lang w:eastAsia="es-ES"/>
        </w:rPr>
        <w:t xml:space="preserve">PARACELSO </w:t>
      </w:r>
    </w:p>
    <w:p w:rsidR="001C2BFD" w:rsidRDefault="000340E4" w:rsidP="002A4F65">
      <w:pPr>
        <w:spacing w:after="0" w:line="360" w:lineRule="auto"/>
        <w:rPr>
          <w:rFonts w:eastAsia="Times New Roman" w:cs="Arial"/>
          <w:b/>
          <w:color w:val="252525"/>
          <w:sz w:val="24"/>
          <w:szCs w:val="24"/>
          <w:lang w:eastAsia="es-ES"/>
        </w:rPr>
      </w:pPr>
      <w:r w:rsidRPr="000340E4">
        <w:rPr>
          <w:rFonts w:eastAsia="Times New Roman" w:cs="Arial"/>
          <w:b/>
          <w:color w:val="252525"/>
          <w:sz w:val="24"/>
          <w:szCs w:val="24"/>
          <w:lang w:eastAsia="es-ES"/>
        </w:rPr>
        <w:t>1-VIDA</w:t>
      </w:r>
    </w:p>
    <w:p w:rsidR="00881639" w:rsidRPr="000340E4" w:rsidRDefault="00881639" w:rsidP="00881639">
      <w:pPr>
        <w:spacing w:after="0" w:line="360" w:lineRule="auto"/>
        <w:jc w:val="center"/>
        <w:rPr>
          <w:rFonts w:eastAsia="Times New Roman" w:cs="Arial"/>
          <w:b/>
          <w:color w:val="252525"/>
          <w:sz w:val="24"/>
          <w:szCs w:val="24"/>
          <w:lang w:eastAsia="es-ES"/>
        </w:rPr>
      </w:pPr>
      <w:r>
        <w:rPr>
          <w:noProof/>
          <w:lang w:eastAsia="es-ES"/>
        </w:rPr>
        <w:drawing>
          <wp:inline distT="0" distB="0" distL="0" distR="0" wp14:anchorId="22321E64" wp14:editId="78030CA7">
            <wp:extent cx="3052239" cy="3773534"/>
            <wp:effectExtent l="0" t="0" r="0" b="0"/>
            <wp:docPr id="1" name="Imagen 1" descr="http://1.bp.blogspot.com/--LlrhKY8HoI/VP5Q3xqW6WI/AAAAAAAABgw/kyqdym2e26c/s1600/paracel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LlrhKY8HoI/VP5Q3xqW6WI/AAAAAAAABgw/kyqdym2e26c/s1600/paracels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2715" cy="3774122"/>
                    </a:xfrm>
                    <a:prstGeom prst="rect">
                      <a:avLst/>
                    </a:prstGeom>
                    <a:noFill/>
                    <a:ln>
                      <a:noFill/>
                    </a:ln>
                  </pic:spPr>
                </pic:pic>
              </a:graphicData>
            </a:graphic>
          </wp:inline>
        </w:drawing>
      </w:r>
      <w:bookmarkStart w:id="0" w:name="_GoBack"/>
      <w:bookmarkEnd w:id="0"/>
    </w:p>
    <w:p w:rsidR="002A4F65" w:rsidRPr="001C2BFD" w:rsidRDefault="002A4F65" w:rsidP="000340E4">
      <w:pPr>
        <w:spacing w:after="0" w:line="240" w:lineRule="auto"/>
        <w:rPr>
          <w:rFonts w:eastAsia="Times New Roman" w:cs="Times New Roman"/>
          <w:sz w:val="24"/>
          <w:szCs w:val="24"/>
          <w:lang w:eastAsia="es-ES"/>
        </w:rPr>
      </w:pPr>
      <w:proofErr w:type="spellStart"/>
      <w:r w:rsidRPr="001C2BFD">
        <w:rPr>
          <w:rFonts w:eastAsia="Times New Roman" w:cs="Times New Roman"/>
          <w:sz w:val="24"/>
          <w:szCs w:val="24"/>
          <w:lang w:eastAsia="es-ES"/>
        </w:rPr>
        <w:t>Philippus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Aureolus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Theophrastus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Paracelsus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Bombastus</w:t>
      </w:r>
      <w:proofErr w:type="spellEnd"/>
      <w:r w:rsidRPr="001C2BFD">
        <w:rPr>
          <w:rFonts w:eastAsia="Times New Roman" w:cs="Times New Roman"/>
          <w:sz w:val="24"/>
          <w:szCs w:val="24"/>
          <w:lang w:eastAsia="es-ES"/>
        </w:rPr>
        <w:t xml:space="preserve"> von </w:t>
      </w:r>
      <w:proofErr w:type="spellStart"/>
      <w:r w:rsidRPr="001C2BFD">
        <w:rPr>
          <w:rFonts w:eastAsia="Times New Roman" w:cs="Times New Roman"/>
          <w:sz w:val="24"/>
          <w:szCs w:val="24"/>
          <w:lang w:eastAsia="es-ES"/>
        </w:rPr>
        <w:t>Hohenheim</w:t>
      </w:r>
      <w:proofErr w:type="spellEnd"/>
      <w:r w:rsidRPr="001C2BFD">
        <w:rPr>
          <w:rFonts w:eastAsia="Times New Roman" w:cs="Times New Roman"/>
          <w:sz w:val="24"/>
          <w:szCs w:val="24"/>
          <w:lang w:eastAsia="es-ES"/>
        </w:rPr>
        <w:t>,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nació el 17 de diciembre de 1493 en </w:t>
      </w:r>
      <w:proofErr w:type="spellStart"/>
      <w:r w:rsidRPr="001C2BFD">
        <w:rPr>
          <w:rFonts w:eastAsia="Times New Roman" w:cs="Times New Roman"/>
          <w:sz w:val="24"/>
          <w:szCs w:val="24"/>
          <w:lang w:eastAsia="es-ES"/>
        </w:rPr>
        <w:t>Einsiedeln</w:t>
      </w:r>
      <w:proofErr w:type="spellEnd"/>
      <w:r w:rsidRPr="001C2BFD">
        <w:rPr>
          <w:rFonts w:eastAsia="Times New Roman" w:cs="Times New Roman"/>
          <w:sz w:val="24"/>
          <w:szCs w:val="24"/>
          <w:lang w:eastAsia="es-ES"/>
        </w:rPr>
        <w:t xml:space="preserve">, Suiza. Falleció el 24 de septiembre de 1541. Su lápida lo recuerda así: "Aquí yace Felipe Teofrasto </w:t>
      </w:r>
      <w:proofErr w:type="spellStart"/>
      <w:r w:rsidRPr="001C2BFD">
        <w:rPr>
          <w:rFonts w:eastAsia="Times New Roman" w:cs="Times New Roman"/>
          <w:sz w:val="24"/>
          <w:szCs w:val="24"/>
          <w:lang w:eastAsia="es-ES"/>
        </w:rPr>
        <w:t>Bombast</w:t>
      </w:r>
      <w:proofErr w:type="spellEnd"/>
      <w:r w:rsidRPr="001C2BFD">
        <w:rPr>
          <w:rFonts w:eastAsia="Times New Roman" w:cs="Times New Roman"/>
          <w:sz w:val="24"/>
          <w:szCs w:val="24"/>
          <w:lang w:eastAsia="es-ES"/>
        </w:rPr>
        <w:t xml:space="preserve"> von </w:t>
      </w:r>
      <w:proofErr w:type="spellStart"/>
      <w:r w:rsidRPr="001C2BFD">
        <w:rPr>
          <w:rFonts w:eastAsia="Times New Roman" w:cs="Times New Roman"/>
          <w:sz w:val="24"/>
          <w:szCs w:val="24"/>
          <w:lang w:eastAsia="es-ES"/>
        </w:rPr>
        <w:t>Hohenheim</w:t>
      </w:r>
      <w:proofErr w:type="spellEnd"/>
      <w:r w:rsidRPr="001C2BFD">
        <w:rPr>
          <w:rFonts w:eastAsia="Times New Roman" w:cs="Times New Roman"/>
          <w:sz w:val="24"/>
          <w:szCs w:val="24"/>
          <w:lang w:eastAsia="es-ES"/>
        </w:rPr>
        <w:t xml:space="preserve">. Famoso doctor en Medicina que curó toda clase de heridas; la lepra, la gota, la hidropesía y otras varias enfermedades del cuerpo, con ciencia maravillosa". Fue el iniciador de la química farmacológica y se adelantó en la marcha de la medicina hacia las ciencias naturales. La continuidad histórica se va a establecer en el siglo XVII con una nueva corriente: la </w:t>
      </w:r>
      <w:proofErr w:type="spellStart"/>
      <w:r w:rsidRPr="001C2BFD">
        <w:rPr>
          <w:rFonts w:eastAsia="Times New Roman" w:cs="Times New Roman"/>
          <w:sz w:val="24"/>
          <w:szCs w:val="24"/>
          <w:lang w:eastAsia="es-ES"/>
        </w:rPr>
        <w:t>iatroquímica</w:t>
      </w:r>
      <w:proofErr w:type="spellEnd"/>
      <w:r w:rsidRPr="001C2BFD">
        <w:rPr>
          <w:rFonts w:eastAsia="Times New Roman" w:cs="Times New Roman"/>
          <w:sz w:val="24"/>
          <w:szCs w:val="24"/>
          <w:lang w:eastAsia="es-ES"/>
        </w:rPr>
        <w:t xml:space="preserve">. Se anticipó a todos en la experimentación de vacunas, la descripción de la </w:t>
      </w:r>
      <w:proofErr w:type="spellStart"/>
      <w:r w:rsidRPr="001C2BFD">
        <w:rPr>
          <w:rFonts w:eastAsia="Times New Roman" w:cs="Times New Roman"/>
          <w:sz w:val="24"/>
          <w:szCs w:val="24"/>
          <w:lang w:eastAsia="es-ES"/>
        </w:rPr>
        <w:t>pneumoconiosis</w:t>
      </w:r>
      <w:proofErr w:type="spellEnd"/>
      <w:r w:rsidRPr="001C2BFD">
        <w:rPr>
          <w:rFonts w:eastAsia="Times New Roman" w:cs="Times New Roman"/>
          <w:sz w:val="24"/>
          <w:szCs w:val="24"/>
          <w:lang w:eastAsia="es-ES"/>
        </w:rPr>
        <w:t xml:space="preserve">, el descubrimiento de la relación entre cretinismo y bocio y el empleo del hierro y otras substancias inorgánicas en la terapéutica; además, introdujo la noción de enfermedades metabólicas con la idea de </w:t>
      </w:r>
      <w:proofErr w:type="spellStart"/>
      <w:r w:rsidRPr="001C2BFD">
        <w:rPr>
          <w:rFonts w:eastAsia="Times New Roman" w:cs="Times New Roman"/>
          <w:sz w:val="24"/>
          <w:szCs w:val="24"/>
          <w:lang w:eastAsia="es-ES"/>
        </w:rPr>
        <w:t>enfermeades</w:t>
      </w:r>
      <w:proofErr w:type="spellEnd"/>
      <w:r w:rsidRPr="001C2BFD">
        <w:rPr>
          <w:rFonts w:eastAsia="Times New Roman" w:cs="Times New Roman"/>
          <w:sz w:val="24"/>
          <w:szCs w:val="24"/>
          <w:lang w:eastAsia="es-ES"/>
        </w:rPr>
        <w:t xml:space="preserve"> tartáricas, en que el tártaro, el veneno, aparecía depositado en los órganos, y la idea de substancias químicas como fármacos específicos. Creador de la palabra </w:t>
      </w:r>
      <w:proofErr w:type="spellStart"/>
      <w:r w:rsidRPr="001C2BFD">
        <w:rPr>
          <w:rFonts w:eastAsia="Times New Roman" w:cs="Times New Roman"/>
          <w:sz w:val="24"/>
          <w:szCs w:val="24"/>
          <w:lang w:eastAsia="es-ES"/>
        </w:rPr>
        <w:t>espagiria</w:t>
      </w:r>
      <w:proofErr w:type="spellEnd"/>
      <w:r w:rsidRPr="001C2BFD">
        <w:rPr>
          <w:rFonts w:eastAsia="Times New Roman" w:cs="Times New Roman"/>
          <w:sz w:val="24"/>
          <w:szCs w:val="24"/>
          <w:lang w:eastAsia="es-ES"/>
        </w:rPr>
        <w:t>: "separar para volver a reunir de una forma nueva" y desarrolló a través de ella: sales, elixires, tinturas, piedras vegetales y otros preparados que apuntan a la sanación en forma holística. Sus remedios nunca operaron solamente sobre los síntomas corpóreos de la enfermedad, sino también sobre las causas espirituales de las enfermedades.</w:t>
      </w:r>
    </w:p>
    <w:p w:rsidR="002A4F65" w:rsidRPr="001C2BFD" w:rsidRDefault="002A4F65" w:rsidP="000340E4">
      <w:pPr>
        <w:spacing w:after="0" w:line="240" w:lineRule="auto"/>
        <w:rPr>
          <w:rFonts w:eastAsia="Times New Roman" w:cs="Times New Roman"/>
          <w:sz w:val="24"/>
          <w:szCs w:val="24"/>
          <w:lang w:eastAsia="es-ES"/>
        </w:rPr>
      </w:pPr>
      <w:r w:rsidRPr="001C2BFD">
        <w:rPr>
          <w:rFonts w:eastAsia="Times New Roman" w:cs="Times New Roman"/>
          <w:sz w:val="24"/>
          <w:szCs w:val="24"/>
          <w:lang w:eastAsia="es-ES"/>
        </w:rPr>
        <w:t xml:space="preserve">Su padre era médico. Junto a los bosques, montes y ríos de su ciudad natal y a los hombres rudos de ese país, su padre le enseñó las primeras letras y le hizo conocer y admirar la naturaleza. Desde niño acompañó a su padre en las visitas a enfermos. A los 6 años de edad murió su madre. Tenía 8 años cuando se trasladaron a los Alpes austríacos, a </w:t>
      </w:r>
      <w:proofErr w:type="spellStart"/>
      <w:r w:rsidRPr="001C2BFD">
        <w:rPr>
          <w:rFonts w:eastAsia="Times New Roman" w:cs="Times New Roman"/>
          <w:sz w:val="24"/>
          <w:szCs w:val="24"/>
          <w:lang w:eastAsia="es-ES"/>
        </w:rPr>
        <w:t>Villach</w:t>
      </w:r>
      <w:proofErr w:type="spellEnd"/>
      <w:r w:rsidRPr="001C2BFD">
        <w:rPr>
          <w:rFonts w:eastAsia="Times New Roman" w:cs="Times New Roman"/>
          <w:sz w:val="24"/>
          <w:szCs w:val="24"/>
          <w:lang w:eastAsia="es-ES"/>
        </w:rPr>
        <w:t xml:space="preserve">, junto a una abadía de los benedictinos. Allí tuvo contacto con otros hombres, también rudos, los mineros, y conoció las minas y los hornos y el arte de separación de elementos químicos. Recibió su primera educación de los monjes del monasterio. Su primer maestro fue su padre, quedando así una vez más demostrado que más se aprende con el ejemplo que con el precepto, lo instruyó en latín, botánica y cirugía. En su  juventud lo envían al monasterio de los benedictinos de San Andrés en </w:t>
      </w:r>
      <w:proofErr w:type="spellStart"/>
      <w:r w:rsidRPr="001C2BFD">
        <w:rPr>
          <w:rFonts w:eastAsia="Times New Roman" w:cs="Times New Roman"/>
          <w:sz w:val="24"/>
          <w:szCs w:val="24"/>
          <w:lang w:eastAsia="es-ES"/>
        </w:rPr>
        <w:t>Levanthal</w:t>
      </w:r>
      <w:proofErr w:type="spellEnd"/>
      <w:r w:rsidRPr="001C2BFD">
        <w:rPr>
          <w:rFonts w:eastAsia="Times New Roman" w:cs="Times New Roman"/>
          <w:sz w:val="24"/>
          <w:szCs w:val="24"/>
          <w:lang w:eastAsia="es-ES"/>
        </w:rPr>
        <w:t xml:space="preserve"> y allí se conoce con el obispo </w:t>
      </w:r>
      <w:proofErr w:type="spellStart"/>
      <w:r w:rsidRPr="001C2BFD">
        <w:rPr>
          <w:rFonts w:eastAsia="Times New Roman" w:cs="Times New Roman"/>
          <w:sz w:val="24"/>
          <w:szCs w:val="24"/>
          <w:lang w:eastAsia="es-ES"/>
        </w:rPr>
        <w:t>Eberhard</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Baumgartener</w:t>
      </w:r>
      <w:proofErr w:type="spellEnd"/>
      <w:r w:rsidRPr="001C2BFD">
        <w:rPr>
          <w:rFonts w:eastAsia="Times New Roman" w:cs="Times New Roman"/>
          <w:sz w:val="24"/>
          <w:szCs w:val="24"/>
          <w:lang w:eastAsia="es-ES"/>
        </w:rPr>
        <w:t xml:space="preserve"> gran alquimista. Luego pasa a Basilea donde continúa con los estudios y allí es cuando reconoce que es imposible dedicarse a la medicina sin saber astr</w:t>
      </w:r>
      <w:r w:rsidR="000340E4">
        <w:rPr>
          <w:rFonts w:eastAsia="Times New Roman" w:cs="Times New Roman"/>
          <w:sz w:val="24"/>
          <w:szCs w:val="24"/>
          <w:lang w:eastAsia="es-ES"/>
        </w:rPr>
        <w:t>ología...</w:t>
      </w:r>
      <w:r w:rsidR="000340E4">
        <w:rPr>
          <w:rFonts w:eastAsia="Times New Roman" w:cs="Times New Roman"/>
          <w:sz w:val="24"/>
          <w:szCs w:val="24"/>
          <w:lang w:eastAsia="es-ES"/>
        </w:rPr>
        <w:br/>
      </w:r>
      <w:r w:rsidRPr="001C2BFD">
        <w:rPr>
          <w:rFonts w:eastAsia="Times New Roman" w:cs="Times New Roman"/>
          <w:sz w:val="24"/>
          <w:szCs w:val="24"/>
          <w:lang w:eastAsia="es-ES"/>
        </w:rPr>
        <w:br/>
        <w:t>Primero estudió las artes liberales (</w:t>
      </w:r>
      <w:proofErr w:type="spellStart"/>
      <w:r w:rsidRPr="001C2BFD">
        <w:rPr>
          <w:rFonts w:eastAsia="Times New Roman" w:cs="Times New Roman"/>
          <w:sz w:val="24"/>
          <w:szCs w:val="24"/>
          <w:lang w:eastAsia="es-ES"/>
        </w:rPr>
        <w:t>trivium</w:t>
      </w:r>
      <w:proofErr w:type="spellEnd"/>
      <w:r w:rsidRPr="001C2BFD">
        <w:rPr>
          <w:rFonts w:eastAsia="Times New Roman" w:cs="Times New Roman"/>
          <w:sz w:val="24"/>
          <w:szCs w:val="24"/>
          <w:lang w:eastAsia="es-ES"/>
        </w:rPr>
        <w:t xml:space="preserve">: gramática, retórica, dialéctica, </w:t>
      </w:r>
      <w:proofErr w:type="spellStart"/>
      <w:r w:rsidRPr="001C2BFD">
        <w:rPr>
          <w:rFonts w:eastAsia="Times New Roman" w:cs="Times New Roman"/>
          <w:sz w:val="24"/>
          <w:szCs w:val="24"/>
          <w:lang w:eastAsia="es-ES"/>
        </w:rPr>
        <w:t>cuadrivium</w:t>
      </w:r>
      <w:proofErr w:type="spellEnd"/>
      <w:r w:rsidRPr="001C2BFD">
        <w:rPr>
          <w:rFonts w:eastAsia="Times New Roman" w:cs="Times New Roman"/>
          <w:sz w:val="24"/>
          <w:szCs w:val="24"/>
          <w:lang w:eastAsia="es-ES"/>
        </w:rPr>
        <w:t xml:space="preserve">: geometría, aritmética, música y astronomía) probablemente en Viena, para luego ser médico, y, con ese fin, se fue a Ferrara, en Italia. Allí al parecer se tituló de doctor, y siguiendo la costumbre de la época, latinizó su nombre y eligió el de </w:t>
      </w:r>
      <w:proofErr w:type="spellStart"/>
      <w:r w:rsidRPr="001C2BFD">
        <w:rPr>
          <w:rFonts w:eastAsia="Times New Roman" w:cs="Times New Roman"/>
          <w:sz w:val="24"/>
          <w:szCs w:val="24"/>
          <w:lang w:eastAsia="es-ES"/>
        </w:rPr>
        <w:t>Paracelsus</w:t>
      </w:r>
      <w:proofErr w:type="spellEnd"/>
      <w:r w:rsidRPr="001C2BFD">
        <w:rPr>
          <w:rFonts w:eastAsia="Times New Roman" w:cs="Times New Roman"/>
          <w:sz w:val="24"/>
          <w:szCs w:val="24"/>
          <w:lang w:eastAsia="es-ES"/>
        </w:rPr>
        <w:t xml:space="preserve">. Ya en el momento de titularse, a los 23 años, sentía tener experiencia, había crecido observando la naturaleza y, junto a su padre, también a los enfermos. Convencido de que el arte de sanar había que buscarlo en la naturaleza y no en los libros y de que había que salir y recorrer el mundo para conocer las enfermedades y las medicinas naturales que usaban los campesinos, los artesanos, los barberos y las mujeres del pueblo. Entonces inició su largo viaje por Europa, en que llegó hasta Moscú, de allí, descendiendo a través de Kiev por los Balcanes, llegó al Asia Menor y a Egipto, desde donde regresó a </w:t>
      </w:r>
      <w:proofErr w:type="spellStart"/>
      <w:r w:rsidRPr="001C2BFD">
        <w:rPr>
          <w:rFonts w:eastAsia="Times New Roman" w:cs="Times New Roman"/>
          <w:sz w:val="24"/>
          <w:szCs w:val="24"/>
          <w:lang w:eastAsia="es-ES"/>
        </w:rPr>
        <w:t>Villach</w:t>
      </w:r>
      <w:proofErr w:type="spellEnd"/>
      <w:r w:rsidRPr="001C2BFD">
        <w:rPr>
          <w:rFonts w:eastAsia="Times New Roman" w:cs="Times New Roman"/>
          <w:sz w:val="24"/>
          <w:szCs w:val="24"/>
          <w:lang w:eastAsia="es-ES"/>
        </w:rPr>
        <w:t xml:space="preserve"> pasando por Italia. Su peregrinación duró 12 años. Muchos jóvenes lo siguieron en estas andanzas. Dijo entonces: Comadronas, curanderos, </w:t>
      </w:r>
      <w:r w:rsidRPr="001C2BFD">
        <w:rPr>
          <w:rFonts w:eastAsia="Times New Roman" w:cs="Times New Roman"/>
          <w:sz w:val="24"/>
          <w:szCs w:val="24"/>
          <w:lang w:eastAsia="es-ES"/>
        </w:rPr>
        <w:lastRenderedPageBreak/>
        <w:t>nigromantes, barberos, pastores y campesinos saben muchas cosas que aparentemente no han sido tomadas en consideración por los doctores eruditos. Los barberos, los médicos del pueblo, saben el arte de curar, no a merced de los libros sino a través de la luz de la naturaleza o por la tradición procedente de los antiguos magos</w:t>
      </w:r>
    </w:p>
    <w:p w:rsidR="002A4F65" w:rsidRPr="001C2BFD" w:rsidRDefault="002A4F65" w:rsidP="000340E4">
      <w:pPr>
        <w:spacing w:after="0" w:line="240" w:lineRule="auto"/>
        <w:rPr>
          <w:rFonts w:eastAsia="Times New Roman" w:cs="Times New Roman"/>
          <w:sz w:val="24"/>
          <w:szCs w:val="24"/>
          <w:lang w:eastAsia="es-ES"/>
        </w:rPr>
      </w:pPr>
      <w:r w:rsidRPr="001C2BFD">
        <w:rPr>
          <w:rFonts w:eastAsia="Times New Roman" w:cs="Times New Roman"/>
          <w:sz w:val="24"/>
          <w:szCs w:val="24"/>
          <w:lang w:eastAsia="es-ES"/>
        </w:rPr>
        <w:br/>
        <w:t xml:space="preserve">Se caracterizó por poseer una sabiduría multidisciplinaria propia de los genios. Sus trabajos conjugarían la alquimia, la </w:t>
      </w:r>
      <w:proofErr w:type="spellStart"/>
      <w:r w:rsidRPr="001C2BFD">
        <w:rPr>
          <w:rFonts w:eastAsia="Times New Roman" w:cs="Times New Roman"/>
          <w:sz w:val="24"/>
          <w:szCs w:val="24"/>
          <w:lang w:eastAsia="es-ES"/>
        </w:rPr>
        <w:t>espagiria</w:t>
      </w:r>
      <w:proofErr w:type="spellEnd"/>
      <w:r w:rsidRPr="001C2BFD">
        <w:rPr>
          <w:rFonts w:eastAsia="Times New Roman" w:cs="Times New Roman"/>
          <w:sz w:val="24"/>
          <w:szCs w:val="24"/>
          <w:lang w:eastAsia="es-ES"/>
        </w:rPr>
        <w:t xml:space="preserve"> y las </w:t>
      </w:r>
      <w:proofErr w:type="spellStart"/>
      <w:r w:rsidRPr="001C2BFD">
        <w:rPr>
          <w:rFonts w:eastAsia="Times New Roman" w:cs="Times New Roman"/>
          <w:sz w:val="24"/>
          <w:szCs w:val="24"/>
          <w:lang w:eastAsia="es-ES"/>
        </w:rPr>
        <w:t>ciencis</w:t>
      </w:r>
      <w:proofErr w:type="spellEnd"/>
      <w:r w:rsidRPr="001C2BFD">
        <w:rPr>
          <w:rFonts w:eastAsia="Times New Roman" w:cs="Times New Roman"/>
          <w:sz w:val="24"/>
          <w:szCs w:val="24"/>
          <w:lang w:eastAsia="es-ES"/>
        </w:rPr>
        <w:t xml:space="preserve"> sagradas, con las raíces milenarias de la medicina clásica griega y </w:t>
      </w:r>
      <w:proofErr w:type="spellStart"/>
      <w:r w:rsidRPr="001C2BFD">
        <w:rPr>
          <w:rFonts w:eastAsia="Times New Roman" w:cs="Times New Roman"/>
          <w:sz w:val="24"/>
          <w:szCs w:val="24"/>
          <w:lang w:eastAsia="es-ES"/>
        </w:rPr>
        <w:t>arabe</w:t>
      </w:r>
      <w:proofErr w:type="spellEnd"/>
      <w:r w:rsidRPr="001C2BFD">
        <w:rPr>
          <w:rFonts w:eastAsia="Times New Roman" w:cs="Times New Roman"/>
          <w:sz w:val="24"/>
          <w:szCs w:val="24"/>
          <w:lang w:eastAsia="es-ES"/>
        </w:rPr>
        <w:t xml:space="preserve"> con sustento en el conocimiento egipcio. Tenía poco más de 30 años. Entonces, habiendo arrojado su gorra de doctor y habiéndola cambiado por un sombrero blando, escribió su primera obra, </w:t>
      </w:r>
      <w:proofErr w:type="spellStart"/>
      <w:r w:rsidRPr="001C2BFD">
        <w:rPr>
          <w:rFonts w:eastAsia="Times New Roman" w:cs="Times New Roman"/>
          <w:sz w:val="24"/>
          <w:szCs w:val="24"/>
          <w:lang w:eastAsia="es-ES"/>
        </w:rPr>
        <w:t>Paramirum</w:t>
      </w:r>
      <w:proofErr w:type="spellEnd"/>
      <w:r w:rsidRPr="001C2BFD">
        <w:rPr>
          <w:rFonts w:eastAsia="Times New Roman" w:cs="Times New Roman"/>
          <w:sz w:val="24"/>
          <w:szCs w:val="24"/>
          <w:lang w:eastAsia="es-ES"/>
        </w:rPr>
        <w:t xml:space="preserve">, pero no lo hizo en latín sino en alemán. Es una obra de juventud, una obra esquemática en que analiza las causas generales de las enfermedades. Cinco esferas o </w:t>
      </w:r>
      <w:proofErr w:type="spellStart"/>
      <w:r w:rsidRPr="001C2BFD">
        <w:rPr>
          <w:rFonts w:eastAsia="Times New Roman" w:cs="Times New Roman"/>
          <w:sz w:val="24"/>
          <w:szCs w:val="24"/>
          <w:lang w:eastAsia="es-ES"/>
        </w:rPr>
        <w:t>entia</w:t>
      </w:r>
      <w:proofErr w:type="spellEnd"/>
      <w:r w:rsidRPr="001C2BFD">
        <w:rPr>
          <w:rFonts w:eastAsia="Times New Roman" w:cs="Times New Roman"/>
          <w:sz w:val="24"/>
          <w:szCs w:val="24"/>
          <w:lang w:eastAsia="es-ES"/>
        </w:rPr>
        <w:t xml:space="preserve"> determinan la vida humana: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astrale</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veneni</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naturale</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spirituale</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Dei.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astrale</w:t>
      </w:r>
      <w:proofErr w:type="spellEnd"/>
      <w:r w:rsidRPr="001C2BFD">
        <w:rPr>
          <w:rFonts w:eastAsia="Times New Roman" w:cs="Times New Roman"/>
          <w:sz w:val="24"/>
          <w:szCs w:val="24"/>
          <w:lang w:eastAsia="es-ES"/>
        </w:rPr>
        <w:t xml:space="preserve">, pues toda persona nace en el momento de una constelación y es hijo de su tiempo.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veneni</w:t>
      </w:r>
      <w:proofErr w:type="spellEnd"/>
      <w:r w:rsidRPr="001C2BFD">
        <w:rPr>
          <w:rFonts w:eastAsia="Times New Roman" w:cs="Times New Roman"/>
          <w:sz w:val="24"/>
          <w:szCs w:val="24"/>
          <w:lang w:eastAsia="es-ES"/>
        </w:rPr>
        <w:t xml:space="preserve">, pues el hombre es parte de la naturaleza, está expuesto a sufrir la acción de las cosas que toma del mundo circundante.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naturale</w:t>
      </w:r>
      <w:proofErr w:type="spellEnd"/>
      <w:r w:rsidRPr="001C2BFD">
        <w:rPr>
          <w:rFonts w:eastAsia="Times New Roman" w:cs="Times New Roman"/>
          <w:sz w:val="24"/>
          <w:szCs w:val="24"/>
          <w:lang w:eastAsia="es-ES"/>
        </w:rPr>
        <w:t xml:space="preserve"> trata del camino que recorre el hombre desde su nacimiento hasta la muerte, camino determinado por su constitución y destino.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w:t>
      </w:r>
      <w:proofErr w:type="spellStart"/>
      <w:r w:rsidRPr="001C2BFD">
        <w:rPr>
          <w:rFonts w:eastAsia="Times New Roman" w:cs="Times New Roman"/>
          <w:sz w:val="24"/>
          <w:szCs w:val="24"/>
          <w:lang w:eastAsia="es-ES"/>
        </w:rPr>
        <w:t>spirituale</w:t>
      </w:r>
      <w:proofErr w:type="spellEnd"/>
      <w:r w:rsidRPr="001C2BFD">
        <w:rPr>
          <w:rFonts w:eastAsia="Times New Roman" w:cs="Times New Roman"/>
          <w:sz w:val="24"/>
          <w:szCs w:val="24"/>
          <w:lang w:eastAsia="es-ES"/>
        </w:rPr>
        <w:t xml:space="preserve">, pues el hombre tiene cuerpo y espíritu, y por el espíritu el mundo circundante se convierte para cada individuo en un mundo distinto y el hombre se hace pensador y creador. La enfermedad viene de la alteración del orden de estas cuatro esferas, la curación está determinada por la quinta: </w:t>
      </w:r>
      <w:proofErr w:type="spellStart"/>
      <w:r w:rsidRPr="001C2BFD">
        <w:rPr>
          <w:rFonts w:eastAsia="Times New Roman" w:cs="Times New Roman"/>
          <w:sz w:val="24"/>
          <w:szCs w:val="24"/>
          <w:lang w:eastAsia="es-ES"/>
        </w:rPr>
        <w:t>ens</w:t>
      </w:r>
      <w:proofErr w:type="spellEnd"/>
      <w:r w:rsidRPr="001C2BFD">
        <w:rPr>
          <w:rFonts w:eastAsia="Times New Roman" w:cs="Times New Roman"/>
          <w:sz w:val="24"/>
          <w:szCs w:val="24"/>
          <w:lang w:eastAsia="es-ES"/>
        </w:rPr>
        <w:t xml:space="preserve"> Dei.</w:t>
      </w:r>
      <w:r w:rsidRPr="001C2BFD">
        <w:rPr>
          <w:rFonts w:eastAsia="Times New Roman" w:cs="Times New Roman"/>
          <w:sz w:val="24"/>
          <w:szCs w:val="24"/>
          <w:lang w:eastAsia="es-ES"/>
        </w:rPr>
        <w:br/>
      </w:r>
      <w:r w:rsidRPr="001C2BFD">
        <w:rPr>
          <w:rFonts w:eastAsia="Times New Roman" w:cs="Times New Roman"/>
          <w:sz w:val="24"/>
          <w:szCs w:val="24"/>
          <w:lang w:eastAsia="es-ES"/>
        </w:rPr>
        <w:br/>
        <w:t xml:space="preserve">En esta primera obra se ve ya al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místico y astrólogo. Es un intento de antropología médica.</w:t>
      </w:r>
      <w:r w:rsidRPr="001C2BFD">
        <w:rPr>
          <w:rFonts w:eastAsia="Times New Roman" w:cs="Times New Roman"/>
          <w:sz w:val="24"/>
          <w:szCs w:val="24"/>
          <w:lang w:eastAsia="es-ES"/>
        </w:rPr>
        <w:br/>
      </w:r>
      <w:r w:rsidRPr="001C2BFD">
        <w:rPr>
          <w:rFonts w:eastAsia="Times New Roman" w:cs="Times New Roman"/>
          <w:sz w:val="24"/>
          <w:szCs w:val="24"/>
          <w:lang w:eastAsia="es-ES"/>
        </w:rPr>
        <w:br/>
        <w:t xml:space="preserve">Después de una corta estadía en </w:t>
      </w:r>
      <w:proofErr w:type="spellStart"/>
      <w:r w:rsidRPr="001C2BFD">
        <w:rPr>
          <w:rFonts w:eastAsia="Times New Roman" w:cs="Times New Roman"/>
          <w:sz w:val="24"/>
          <w:szCs w:val="24"/>
          <w:lang w:eastAsia="es-ES"/>
        </w:rPr>
        <w:t>Villach</w:t>
      </w:r>
      <w:proofErr w:type="spellEnd"/>
      <w:r w:rsidRPr="001C2BFD">
        <w:rPr>
          <w:rFonts w:eastAsia="Times New Roman" w:cs="Times New Roman"/>
          <w:sz w:val="24"/>
          <w:szCs w:val="24"/>
          <w:lang w:eastAsia="es-ES"/>
        </w:rPr>
        <w:t xml:space="preserve">, se fue a Salzburgo y luego a Estrasburgo. Pero aunque Estrasburgo parecía una ciudad ideal para vivir en la quietud tras haber recorrido el mundo y acumulado tanta experiencia, un hecho ocurrido en 1526 lo hizo trasladarse a la vecina Basilea. Había enfermado el famoso impresor </w:t>
      </w:r>
      <w:proofErr w:type="spellStart"/>
      <w:r w:rsidRPr="001C2BFD">
        <w:rPr>
          <w:rFonts w:eastAsia="Times New Roman" w:cs="Times New Roman"/>
          <w:sz w:val="24"/>
          <w:szCs w:val="24"/>
          <w:lang w:eastAsia="es-ES"/>
        </w:rPr>
        <w:t>Frobenius</w:t>
      </w:r>
      <w:proofErr w:type="spellEnd"/>
      <w:r w:rsidRPr="001C2BFD">
        <w:rPr>
          <w:rFonts w:eastAsia="Times New Roman" w:cs="Times New Roman"/>
          <w:sz w:val="24"/>
          <w:szCs w:val="24"/>
          <w:lang w:eastAsia="es-ES"/>
        </w:rPr>
        <w:t xml:space="preserve">, junto al cual vivía Erasmo de Rotterdam. Los médicos le habían diagnosticado una gangrena del pie a </w:t>
      </w:r>
      <w:proofErr w:type="spellStart"/>
      <w:r w:rsidRPr="001C2BFD">
        <w:rPr>
          <w:rFonts w:eastAsia="Times New Roman" w:cs="Times New Roman"/>
          <w:sz w:val="24"/>
          <w:szCs w:val="24"/>
          <w:lang w:eastAsia="es-ES"/>
        </w:rPr>
        <w:t>Frobenius</w:t>
      </w:r>
      <w:proofErr w:type="spellEnd"/>
      <w:r w:rsidRPr="001C2BFD">
        <w:rPr>
          <w:rFonts w:eastAsia="Times New Roman" w:cs="Times New Roman"/>
          <w:sz w:val="24"/>
          <w:szCs w:val="24"/>
          <w:lang w:eastAsia="es-ES"/>
        </w:rPr>
        <w:t xml:space="preserve"> y habían aconsejado la amputación. Y Erasmo, que había oído hablar de ese extraño médico y de sus curas asombrosas, aconsejó mandarlo a buscar. Así llegó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a Basilea y curó a </w:t>
      </w:r>
      <w:proofErr w:type="spellStart"/>
      <w:r w:rsidRPr="001C2BFD">
        <w:rPr>
          <w:rFonts w:eastAsia="Times New Roman" w:cs="Times New Roman"/>
          <w:sz w:val="24"/>
          <w:szCs w:val="24"/>
          <w:lang w:eastAsia="es-ES"/>
        </w:rPr>
        <w:t>Frobenius</w:t>
      </w:r>
      <w:proofErr w:type="spellEnd"/>
      <w:r w:rsidRPr="001C2BFD">
        <w:rPr>
          <w:rFonts w:eastAsia="Times New Roman" w:cs="Times New Roman"/>
          <w:sz w:val="24"/>
          <w:szCs w:val="24"/>
          <w:lang w:eastAsia="es-ES"/>
        </w:rPr>
        <w:t xml:space="preserve">. El ayuntamiento de la ciudad ofreció a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la vacante de médico municipal, con licencia para dar clases en la Universidad. Se había cumplido el gran deseo de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de poder transmitir su experiencia. </w:t>
      </w:r>
      <w:r w:rsidRPr="001C2BFD">
        <w:rPr>
          <w:rFonts w:eastAsia="Times New Roman" w:cs="Times New Roman"/>
          <w:sz w:val="24"/>
          <w:szCs w:val="24"/>
          <w:lang w:eastAsia="es-ES"/>
        </w:rPr>
        <w:br/>
      </w:r>
      <w:r w:rsidRPr="001C2BFD">
        <w:rPr>
          <w:rFonts w:eastAsia="Times New Roman" w:cs="Times New Roman"/>
          <w:sz w:val="24"/>
          <w:szCs w:val="24"/>
          <w:lang w:eastAsia="es-ES"/>
        </w:rPr>
        <w:br/>
        <w:t xml:space="preserve">Pero no alcanzó a durar un año, el de 1527, en Basilea, pues empezó publicando un programa revolucionario, que decía así: "No vamos a seguir las enseñanzas de los viejos maestros, sino la observación de la naturaleza, confirmada por una larga práctica y experiencia. ¿Quién ignora que la mayor parte de los médicos dan falsos pasos en perjuicio de sus enfermos? Y esto sólo por atenerse a las palabras de Hipócrates, Galeno, Avicena y otros. Lo que el médico necesita es el conocimiento de la naturaleza y de sus secretos. Yo comentaré, por lo tanto, cuotidianamente, durante dos horas en público y con gran diligencia para provecho de mi auditorio, el contenido de los libros de medicina interna y cirugía práctica y teórica, de los cuales yo mismo </w:t>
      </w:r>
      <w:r w:rsidRPr="001C2BFD">
        <w:rPr>
          <w:rFonts w:eastAsia="Times New Roman" w:cs="Times New Roman"/>
          <w:sz w:val="24"/>
          <w:szCs w:val="24"/>
          <w:lang w:eastAsia="es-ES"/>
        </w:rPr>
        <w:lastRenderedPageBreak/>
        <w:t xml:space="preserve">soy autor. No he escrito estos libros como muchas otras personas repitiendo lo que han dicho Hipócrates o Galeno, sino que los he creado basándome en mi experiencia, que es la máxima maestra de todas las cosas. Y lo demostraré, no con las palabras de las autoridades, sino mediante experimentos y consideraciones razonables. Si vosotros, queridos lectores míos, sentís el afán de entrar en estos secretos divinos, si alguno quiere aprender en breve tiempo toda la medicina, que venga a Basilea a visitarme y encontrará todavía más de lo que puedo decir con palabras. Para explicarme con mayor claridad indicaré, como ejemplo, que no creo en el dogma de los humores con el que los antiguos explican equivocadamente todas las enfermedades; pues únicamente una mínima parte de los médicos de hoy tiene un conocimiento más exacto de las enfermedades, de sus causas y de sus días críticos. </w:t>
      </w:r>
      <w:proofErr w:type="spellStart"/>
      <w:r w:rsidRPr="001C2BFD">
        <w:rPr>
          <w:rFonts w:eastAsia="Times New Roman" w:cs="Times New Roman"/>
          <w:sz w:val="24"/>
          <w:szCs w:val="24"/>
          <w:lang w:eastAsia="es-ES"/>
        </w:rPr>
        <w:t>Prohibo</w:t>
      </w:r>
      <w:proofErr w:type="spellEnd"/>
      <w:r w:rsidRPr="001C2BFD">
        <w:rPr>
          <w:rFonts w:eastAsia="Times New Roman" w:cs="Times New Roman"/>
          <w:sz w:val="24"/>
          <w:szCs w:val="24"/>
          <w:lang w:eastAsia="es-ES"/>
        </w:rPr>
        <w:t xml:space="preserve"> hacer juicios superficiales sobre Teofrasto antes de haberlo oído. Que Dios os guarde y os haga comprender benévolamente la reforma de la medicina. Basilea, día 5 de junio de 1527.</w:t>
      </w:r>
      <w:r w:rsidRPr="001C2BFD">
        <w:rPr>
          <w:rFonts w:eastAsia="Times New Roman" w:cs="Times New Roman"/>
          <w:sz w:val="24"/>
          <w:szCs w:val="24"/>
          <w:lang w:eastAsia="es-ES"/>
        </w:rPr>
        <w:br/>
      </w:r>
    </w:p>
    <w:p w:rsidR="007630BF" w:rsidRDefault="002A4F65" w:rsidP="000340E4">
      <w:pPr>
        <w:spacing w:after="0" w:line="240" w:lineRule="auto"/>
        <w:rPr>
          <w:rFonts w:eastAsia="Times New Roman" w:cs="Times New Roman"/>
          <w:sz w:val="24"/>
          <w:szCs w:val="24"/>
          <w:lang w:eastAsia="es-ES"/>
        </w:rPr>
      </w:pP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nunca vio a sus pacientes como simples números, los atendió en sanación del cuerpo, el alma y el espíritu en su conjunto. No fue en contra de las </w:t>
      </w:r>
      <w:proofErr w:type="spellStart"/>
      <w:r w:rsidRPr="001C2BFD">
        <w:rPr>
          <w:rFonts w:eastAsia="Times New Roman" w:cs="Times New Roman"/>
          <w:sz w:val="24"/>
          <w:szCs w:val="24"/>
          <w:lang w:eastAsia="es-ES"/>
        </w:rPr>
        <w:t>ciencais</w:t>
      </w:r>
      <w:proofErr w:type="spellEnd"/>
      <w:r w:rsidRPr="001C2BFD">
        <w:rPr>
          <w:rFonts w:eastAsia="Times New Roman" w:cs="Times New Roman"/>
          <w:sz w:val="24"/>
          <w:szCs w:val="24"/>
          <w:lang w:eastAsia="es-ES"/>
        </w:rPr>
        <w:t xml:space="preserve"> sagradas, aprovechó sus raíces al máximo. Conjugó el poder de las influencias de los astros, las formas, las sustancias y sus signaturas planetarias con un arte ejemplar. Fue expulsado de la ciudad de Basilea, fruto de una campaña de desprestigio, mantenida por el resto de los médicos, de tendencias conservadoras y materialistas. Esta campaña contra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se debió a que no reconocía ninguna otra autoridad médica por encima de él que no fuera la naturaleza, obteniendo  favorables resultados en sus tratamientos, situación </w:t>
      </w:r>
      <w:proofErr w:type="spellStart"/>
      <w:r w:rsidRPr="001C2BFD">
        <w:rPr>
          <w:rFonts w:eastAsia="Times New Roman" w:cs="Times New Roman"/>
          <w:sz w:val="24"/>
          <w:szCs w:val="24"/>
          <w:lang w:eastAsia="es-ES"/>
        </w:rPr>
        <w:t>esta</w:t>
      </w:r>
      <w:proofErr w:type="spellEnd"/>
      <w:r w:rsidRPr="001C2BFD">
        <w:rPr>
          <w:rFonts w:eastAsia="Times New Roman" w:cs="Times New Roman"/>
          <w:sz w:val="24"/>
          <w:szCs w:val="24"/>
          <w:lang w:eastAsia="es-ES"/>
        </w:rPr>
        <w:t xml:space="preserve"> que desesperaba a la clase médica de entonces. La cosmología de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es por demás vasta: con plena raíz cristiana bajo el poder del Espíritu Santo, obró acelerando los procesos de la madre naturaleza. Hizo una verdadera ciencia con conciencia como es la alquimia en todos sus estadios.</w:t>
      </w:r>
      <w:r w:rsidRPr="001C2BFD">
        <w:rPr>
          <w:rFonts w:eastAsia="Times New Roman" w:cs="Times New Roman"/>
          <w:sz w:val="24"/>
          <w:szCs w:val="24"/>
          <w:lang w:eastAsia="es-ES"/>
        </w:rPr>
        <w:br/>
      </w:r>
      <w:r w:rsidRPr="001C2BFD">
        <w:rPr>
          <w:rFonts w:eastAsia="Times New Roman" w:cs="Times New Roman"/>
          <w:sz w:val="24"/>
          <w:szCs w:val="24"/>
          <w:lang w:eastAsia="es-ES"/>
        </w:rPr>
        <w:br/>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fue tachado de hereje  de la misma manera que los gnósticos, y sus enemigos le definían como vagabundo, pero él sólo seguía las pautas de la naturaleza. Al mismo tiempo aplico la enseñanza que por medio de la alquimia le era revelada. Como dice en su Fragmenta </w:t>
      </w:r>
      <w:proofErr w:type="spellStart"/>
      <w:r w:rsidRPr="001C2BFD">
        <w:rPr>
          <w:rFonts w:eastAsia="Times New Roman" w:cs="Times New Roman"/>
          <w:sz w:val="24"/>
          <w:szCs w:val="24"/>
          <w:lang w:eastAsia="es-ES"/>
        </w:rPr>
        <w:t>medica</w:t>
      </w:r>
      <w:proofErr w:type="spellEnd"/>
      <w:r w:rsidRPr="001C2BFD">
        <w:rPr>
          <w:rFonts w:eastAsia="Times New Roman" w:cs="Times New Roman"/>
          <w:sz w:val="24"/>
          <w:szCs w:val="24"/>
          <w:lang w:eastAsia="es-ES"/>
        </w:rPr>
        <w:t xml:space="preserve">,” el objeto de la alquimia no es transformar metales innobles en plata u oro, sino crear un remedio contra todas las enfermedades.” Se dice que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aprendió el arte de la alquimia durante uno de sus viajes a Constantinopla, de boca de Salomón </w:t>
      </w:r>
      <w:proofErr w:type="spellStart"/>
      <w:r w:rsidRPr="001C2BFD">
        <w:rPr>
          <w:rFonts w:eastAsia="Times New Roman" w:cs="Times New Roman"/>
          <w:sz w:val="24"/>
          <w:szCs w:val="24"/>
          <w:lang w:eastAsia="es-ES"/>
        </w:rPr>
        <w:t>Trismosin</w:t>
      </w:r>
      <w:proofErr w:type="spellEnd"/>
      <w:r w:rsidRPr="001C2BFD">
        <w:rPr>
          <w:rFonts w:eastAsia="Times New Roman" w:cs="Times New Roman"/>
          <w:sz w:val="24"/>
          <w:szCs w:val="24"/>
          <w:lang w:eastAsia="es-ES"/>
        </w:rPr>
        <w:t>.</w:t>
      </w:r>
      <w:r w:rsidRPr="001C2BFD">
        <w:rPr>
          <w:rFonts w:eastAsia="Times New Roman" w:cs="Times New Roman"/>
          <w:sz w:val="24"/>
          <w:szCs w:val="24"/>
          <w:lang w:eastAsia="es-ES"/>
        </w:rPr>
        <w:br/>
      </w:r>
      <w:r w:rsidRPr="001C2BFD">
        <w:rPr>
          <w:rFonts w:eastAsia="Times New Roman" w:cs="Times New Roman"/>
          <w:sz w:val="24"/>
          <w:szCs w:val="24"/>
          <w:lang w:eastAsia="es-ES"/>
        </w:rPr>
        <w:br/>
        <w:t xml:space="preserve">Según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la naturaleza muestra el proceso de la curación. El médico es sólo un instrumento, su tarea consiste en descubrir las relaciones ocultas, coordinar una parte con otra. "Tan pronto como el hombre llega al conocimiento de sí mismo, no necesita ya ninguna ayuda ajena."</w:t>
      </w:r>
      <w:r w:rsidRPr="001C2BFD">
        <w:rPr>
          <w:rFonts w:eastAsia="Times New Roman" w:cs="Times New Roman"/>
          <w:sz w:val="24"/>
          <w:szCs w:val="24"/>
          <w:lang w:eastAsia="es-ES"/>
        </w:rPr>
        <w:br/>
      </w:r>
      <w:r w:rsidRPr="001C2BFD">
        <w:rPr>
          <w:rFonts w:eastAsia="Times New Roman" w:cs="Times New Roman"/>
          <w:sz w:val="24"/>
          <w:szCs w:val="24"/>
          <w:lang w:eastAsia="es-ES"/>
        </w:rPr>
        <w:br/>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concibió al cosmos como un organismo, y al hombre, como un microcosmos, ambos formados por las mismas substancias químicas. </w:t>
      </w:r>
      <w:proofErr w:type="spellStart"/>
      <w:r w:rsidRPr="001C2BFD">
        <w:rPr>
          <w:rFonts w:eastAsia="Times New Roman" w:cs="Times New Roman"/>
          <w:sz w:val="24"/>
          <w:szCs w:val="24"/>
          <w:lang w:eastAsia="es-ES"/>
        </w:rPr>
        <w:t>Asufre</w:t>
      </w:r>
      <w:proofErr w:type="spellEnd"/>
      <w:r w:rsidRPr="001C2BFD">
        <w:rPr>
          <w:rFonts w:eastAsia="Times New Roman" w:cs="Times New Roman"/>
          <w:sz w:val="24"/>
          <w:szCs w:val="24"/>
          <w:lang w:eastAsia="es-ES"/>
        </w:rPr>
        <w:t xml:space="preserve">, mercurio y sal son para él las substancias esenciales del organismo, cuya proporción mantiene o modifica el </w:t>
      </w:r>
      <w:proofErr w:type="spellStart"/>
      <w:r w:rsidRPr="001C2BFD">
        <w:rPr>
          <w:rFonts w:eastAsia="Times New Roman" w:cs="Times New Roman"/>
          <w:sz w:val="24"/>
          <w:szCs w:val="24"/>
          <w:lang w:eastAsia="es-ES"/>
        </w:rPr>
        <w:t>archeus</w:t>
      </w:r>
      <w:proofErr w:type="spellEnd"/>
      <w:r w:rsidRPr="001C2BFD">
        <w:rPr>
          <w:rFonts w:eastAsia="Times New Roman" w:cs="Times New Roman"/>
          <w:sz w:val="24"/>
          <w:szCs w:val="24"/>
          <w:lang w:eastAsia="es-ES"/>
        </w:rPr>
        <w:t xml:space="preserve">, principio vital. </w:t>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quería la unión del alma y el espíritu divino, para concebir el funcionamiento del Espíritu Universal dentro de la Naturaleza. En sus escritos se lee: “la Magia es sabiduría, es el empleo consciente de las fuerzas espirituales, para la obtención de fenómenos visibles, o tangibles, reales o ilusorios, es el uso bienhechor del poder de la voluntad, del amor y de la imaginación; es la fuerza </w:t>
      </w:r>
      <w:proofErr w:type="spellStart"/>
      <w:r w:rsidRPr="001C2BFD">
        <w:rPr>
          <w:rFonts w:eastAsia="Times New Roman" w:cs="Times New Roman"/>
          <w:sz w:val="24"/>
          <w:szCs w:val="24"/>
          <w:lang w:eastAsia="es-ES"/>
        </w:rPr>
        <w:t>mas</w:t>
      </w:r>
      <w:proofErr w:type="spellEnd"/>
      <w:r w:rsidRPr="001C2BFD">
        <w:rPr>
          <w:rFonts w:eastAsia="Times New Roman" w:cs="Times New Roman"/>
          <w:sz w:val="24"/>
          <w:szCs w:val="24"/>
          <w:lang w:eastAsia="es-ES"/>
        </w:rPr>
        <w:t xml:space="preserve"> poderosa del espíritu humano empleada en el bien. La Magia no es brujería.”</w:t>
      </w:r>
      <w:r w:rsidRPr="001C2BFD">
        <w:rPr>
          <w:rFonts w:eastAsia="Times New Roman" w:cs="Times New Roman"/>
          <w:sz w:val="24"/>
          <w:szCs w:val="24"/>
          <w:lang w:eastAsia="es-ES"/>
        </w:rPr>
        <w:br/>
      </w:r>
      <w:r w:rsidRPr="001C2BFD">
        <w:rPr>
          <w:rFonts w:eastAsia="Times New Roman" w:cs="Times New Roman"/>
          <w:sz w:val="24"/>
          <w:szCs w:val="24"/>
          <w:lang w:eastAsia="es-ES"/>
        </w:rPr>
        <w:br/>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hablaba abiertamente de los cuatros reinos de la naturaleza como: Fuego, Aire, Agua y Tierra como lo hacían los antiguos. En su laboratorio no faltaban los artilugios propios  de un gran alquimista, como crisoles, balanzas, alambiques, fuelles, etc. Del macrocosmos y microcosmos hombre decía: “un médico antes de extender una receta debe mirar el cielo” “No se puede comprender al hombre, sino por medio del cielo, pues somos hijos del cielo”.  “la fe es una estrella luminosa que guía al investigador a través de los secretos de la Naturaleza.  Es necesario buscar vuestro punto de apoyo en Dios”.</w:t>
      </w:r>
      <w:r w:rsidRPr="001C2BFD">
        <w:rPr>
          <w:rFonts w:eastAsia="Times New Roman" w:cs="Times New Roman"/>
          <w:sz w:val="24"/>
          <w:szCs w:val="24"/>
          <w:lang w:eastAsia="es-ES"/>
        </w:rPr>
        <w:br/>
      </w:r>
      <w:r w:rsidRPr="001C2BFD">
        <w:rPr>
          <w:rFonts w:eastAsia="Times New Roman" w:cs="Times New Roman"/>
          <w:sz w:val="24"/>
          <w:szCs w:val="24"/>
          <w:lang w:eastAsia="es-ES"/>
        </w:rPr>
        <w:br/>
        <w:t>Veamos como definía a un verdadero médico: "Aquel que puede curar enfermedades es médico. Ni los emperadores, ni los papas, ni los colegas, ni las escuelas superiores pueden crear médicos. Pueden conferir privilegios y hacer que una persona que no es médico, aparezca como si lo fuera pueden darle permiso para matar, pero no pueden darle el poder de sanar; no pueden hacerle médico verdadero si no ha sido ya ordenado por Dios. El verdadero médico no se jacta de su habilidad ni alaba sus medicinas, ni procura monopolizar el derecho de explotar al enfermo, pues sabe que la obra ha de alabar al maestro y no el maestro a la obra. Hay un conocimiento que deriva del hombre y otro que deriva de Dios por medio de la luz de la Naturaleza. El que no ha nacido para médico, nunca lo será. El médico debe ser leal y caritativo. El egoísta muy poco hará en favor de sus enfermos. Conocer las experiencias de los demás es muy útil para un médico, pero toda la ciencia de los libros no basta para hacer médico a un hombre, a menos que lo sea ya por naturaleza. Sólo Dios da la sabiduría médica".</w:t>
      </w:r>
      <w:r w:rsidRPr="001C2BFD">
        <w:rPr>
          <w:rFonts w:eastAsia="Times New Roman" w:cs="Times New Roman"/>
          <w:sz w:val="24"/>
          <w:szCs w:val="24"/>
          <w:lang w:eastAsia="es-ES"/>
        </w:rPr>
        <w:br/>
      </w:r>
      <w:r w:rsidRPr="001C2BFD">
        <w:rPr>
          <w:rFonts w:eastAsia="Times New Roman" w:cs="Times New Roman"/>
          <w:sz w:val="24"/>
          <w:szCs w:val="24"/>
          <w:lang w:eastAsia="es-ES"/>
        </w:rPr>
        <w:br/>
        <w:t xml:space="preserve">El hombre es triple: pertenece al mundo visible por su cuerpo físico, al mundo sideral por su cuerpo astral, y al mundo espiritual por su Alma inmortal o </w:t>
      </w:r>
      <w:proofErr w:type="spellStart"/>
      <w:r w:rsidRPr="001C2BFD">
        <w:rPr>
          <w:rFonts w:eastAsia="Times New Roman" w:cs="Times New Roman"/>
          <w:sz w:val="24"/>
          <w:szCs w:val="24"/>
          <w:lang w:eastAsia="es-ES"/>
        </w:rPr>
        <w:t>Mens</w:t>
      </w:r>
      <w:proofErr w:type="spellEnd"/>
      <w:r w:rsidRPr="001C2BFD">
        <w:rPr>
          <w:rFonts w:eastAsia="Times New Roman" w:cs="Times New Roman"/>
          <w:sz w:val="24"/>
          <w:szCs w:val="24"/>
          <w:lang w:eastAsia="es-ES"/>
        </w:rPr>
        <w:t>. El Alma humana (no condicionada por las imperfecciones y defectos psicológicos) posee en sí todas las ciencias en estado latente. Quien se conoce a sí mismo, conoce implícitamente a Dios. Para él el universo es un perpetuo flujo y reflujo de vida, que pasa por el hombre para ir de Dios a las cosas y de las cosas a Dios.</w:t>
      </w:r>
      <w:r w:rsidRPr="001C2BFD">
        <w:rPr>
          <w:rFonts w:eastAsia="Times New Roman" w:cs="Times New Roman"/>
          <w:sz w:val="24"/>
          <w:szCs w:val="24"/>
          <w:lang w:eastAsia="es-ES"/>
        </w:rPr>
        <w:br/>
      </w:r>
      <w:proofErr w:type="spellStart"/>
      <w:r w:rsidRPr="001C2BFD">
        <w:rPr>
          <w:rFonts w:eastAsia="Times New Roman" w:cs="Times New Roman"/>
          <w:sz w:val="24"/>
          <w:szCs w:val="24"/>
          <w:lang w:eastAsia="es-ES"/>
        </w:rPr>
        <w:t>Paracelso</w:t>
      </w:r>
      <w:proofErr w:type="spellEnd"/>
      <w:r w:rsidRPr="001C2BFD">
        <w:rPr>
          <w:rFonts w:eastAsia="Times New Roman" w:cs="Times New Roman"/>
          <w:sz w:val="24"/>
          <w:szCs w:val="24"/>
          <w:lang w:eastAsia="es-ES"/>
        </w:rPr>
        <w:t xml:space="preserve"> se muestra fiel a la ortodoxia alquímica, con los tres principios (sal, azufre y mercurio) y los cuatro elementos, si bien esta teoría la desarrolló más ampliamente para provecho de las siguientes generaciones. Según él, a partir del </w:t>
      </w:r>
      <w:proofErr w:type="spellStart"/>
      <w:r w:rsidRPr="001C2BFD">
        <w:rPr>
          <w:rFonts w:eastAsia="Times New Roman" w:cs="Times New Roman"/>
          <w:sz w:val="24"/>
          <w:szCs w:val="24"/>
          <w:lang w:eastAsia="es-ES"/>
        </w:rPr>
        <w:t>Yliaster</w:t>
      </w:r>
      <w:proofErr w:type="spellEnd"/>
      <w:r w:rsidRPr="001C2BFD">
        <w:rPr>
          <w:rFonts w:eastAsia="Times New Roman" w:cs="Times New Roman"/>
          <w:sz w:val="24"/>
          <w:szCs w:val="24"/>
          <w:lang w:eastAsia="es-ES"/>
        </w:rPr>
        <w:t xml:space="preserve">, primera materia, surgen dos principios: uno negativo, femenino y pasivo; otro positivo, masculino y activo. Del encuentro de ambos surge el Caos, el </w:t>
      </w:r>
      <w:proofErr w:type="spellStart"/>
      <w:r w:rsidRPr="001C2BFD">
        <w:rPr>
          <w:rFonts w:eastAsia="Times New Roman" w:cs="Times New Roman"/>
          <w:sz w:val="24"/>
          <w:szCs w:val="24"/>
          <w:lang w:eastAsia="es-ES"/>
        </w:rPr>
        <w:t>Hyle</w:t>
      </w:r>
      <w:proofErr w:type="spellEnd"/>
      <w:r w:rsidRPr="001C2BFD">
        <w:rPr>
          <w:rFonts w:eastAsia="Times New Roman" w:cs="Times New Roman"/>
          <w:sz w:val="24"/>
          <w:szCs w:val="24"/>
          <w:lang w:eastAsia="es-ES"/>
        </w:rPr>
        <w:t>, la materia primitiva que es el génesis de todo lo creado. Gracias a la luz, surgen de allí los cuatro elementos, y a partir de ese momento los diferentes seres que pueblan el universo. Sus trabajos son materia de estudio hasta el presente, ya que muchos de ellos fueron escritos en códigos de palabras propios de los alquimistas revelados, donde es necesario poseer cierto conocimiento y guía de Dios para llegar a buen puerto</w:t>
      </w:r>
    </w:p>
    <w:p w:rsidR="001C2BFD" w:rsidRDefault="001C2BFD" w:rsidP="000340E4">
      <w:pPr>
        <w:spacing w:after="0" w:line="240" w:lineRule="auto"/>
        <w:rPr>
          <w:rFonts w:eastAsia="Times New Roman" w:cs="Times New Roman"/>
          <w:sz w:val="24"/>
          <w:szCs w:val="24"/>
          <w:lang w:eastAsia="es-ES"/>
        </w:rPr>
      </w:pPr>
    </w:p>
    <w:p w:rsidR="001C2BFD" w:rsidRPr="001C2BFD" w:rsidRDefault="001C2BFD" w:rsidP="000340E4">
      <w:pPr>
        <w:spacing w:after="0" w:line="240" w:lineRule="auto"/>
        <w:rPr>
          <w:rFonts w:eastAsia="Times New Roman" w:cs="Times New Roman"/>
          <w:sz w:val="24"/>
          <w:szCs w:val="24"/>
          <w:lang w:eastAsia="es-ES"/>
        </w:rPr>
      </w:pPr>
    </w:p>
    <w:p w:rsidR="00881639" w:rsidRDefault="000340E4" w:rsidP="00881639">
      <w:pPr>
        <w:spacing w:after="0" w:line="240" w:lineRule="auto"/>
        <w:rPr>
          <w:rFonts w:eastAsia="Times New Roman" w:cs="Times New Roman"/>
          <w:b/>
          <w:bCs/>
          <w:iCs/>
          <w:color w:val="000000" w:themeColor="text1"/>
          <w:sz w:val="24"/>
          <w:szCs w:val="24"/>
          <w:u w:val="single"/>
          <w:lang w:eastAsia="es-ES"/>
        </w:rPr>
      </w:pPr>
      <w:r w:rsidRPr="000340E4">
        <w:rPr>
          <w:rFonts w:eastAsia="Times New Roman" w:cs="Times New Roman"/>
          <w:b/>
          <w:bCs/>
          <w:iCs/>
          <w:color w:val="000000" w:themeColor="text1"/>
          <w:sz w:val="24"/>
          <w:szCs w:val="24"/>
          <w:u w:val="single"/>
          <w:lang w:eastAsia="es-ES"/>
        </w:rPr>
        <w:t>2.-</w:t>
      </w:r>
      <w:r w:rsidR="001C2BFD" w:rsidRPr="000340E4">
        <w:rPr>
          <w:rFonts w:eastAsia="Times New Roman" w:cs="Times New Roman"/>
          <w:b/>
          <w:bCs/>
          <w:iCs/>
          <w:color w:val="000000" w:themeColor="text1"/>
          <w:sz w:val="24"/>
          <w:szCs w:val="24"/>
          <w:u w:val="single"/>
          <w:lang w:eastAsia="es-ES"/>
        </w:rPr>
        <w:t xml:space="preserve">Las Siete Reglas de </w:t>
      </w:r>
      <w:proofErr w:type="spellStart"/>
      <w:r w:rsidR="001C2BFD" w:rsidRPr="000340E4">
        <w:rPr>
          <w:rFonts w:eastAsia="Times New Roman" w:cs="Times New Roman"/>
          <w:b/>
          <w:bCs/>
          <w:iCs/>
          <w:color w:val="000000" w:themeColor="text1"/>
          <w:sz w:val="24"/>
          <w:szCs w:val="24"/>
          <w:u w:val="single"/>
          <w:lang w:eastAsia="es-ES"/>
        </w:rPr>
        <w:t>Paracelso</w:t>
      </w:r>
      <w:proofErr w:type="spellEnd"/>
    </w:p>
    <w:p w:rsidR="002A4F65" w:rsidRPr="000340E4" w:rsidRDefault="001C2BFD" w:rsidP="00881639">
      <w:pPr>
        <w:spacing w:after="0" w:line="240" w:lineRule="auto"/>
        <w:jc w:val="center"/>
        <w:rPr>
          <w:rFonts w:eastAsia="Times New Roman" w:cs="Times New Roman"/>
          <w:b/>
          <w:color w:val="000000"/>
          <w:sz w:val="24"/>
          <w:szCs w:val="24"/>
          <w:u w:val="single"/>
          <w:lang w:eastAsia="es-ES"/>
        </w:rPr>
      </w:pPr>
      <w:r w:rsidRPr="000340E4">
        <w:rPr>
          <w:rFonts w:eastAsia="Times New Roman" w:cs="Times New Roman"/>
          <w:sz w:val="24"/>
          <w:szCs w:val="24"/>
          <w:u w:val="single"/>
          <w:lang w:eastAsia="es-ES"/>
        </w:rPr>
        <w:br/>
      </w:r>
      <w:r w:rsidRPr="000340E4">
        <w:rPr>
          <w:rFonts w:eastAsia="Times New Roman" w:cs="Times New Roman"/>
          <w:b/>
          <w:bCs/>
          <w:color w:val="000000"/>
          <w:sz w:val="24"/>
          <w:szCs w:val="24"/>
          <w:u w:val="single"/>
          <w:lang w:eastAsia="es-ES"/>
        </w:rPr>
        <w:t xml:space="preserve"> </w:t>
      </w:r>
      <w:r w:rsidR="00881639">
        <w:rPr>
          <w:noProof/>
          <w:lang w:eastAsia="es-ES"/>
        </w:rPr>
        <w:drawing>
          <wp:inline distT="0" distB="0" distL="0" distR="0" wp14:anchorId="756A746E" wp14:editId="42A58D8B">
            <wp:extent cx="3962400" cy="3051048"/>
            <wp:effectExtent l="0" t="0" r="0" b="0"/>
            <wp:docPr id="2" name="Imagen 2" descr="http://2.bp.blogspot.com/-ONBmkpgqViU/VenYiQrm8OI/AAAAAAAAj2M/A_1ihzPmNds/s1600/paracelso1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ONBmkpgqViU/VenYiQrm8OI/AAAAAAAAj2M/A_1ihzPmNds/s1600/paracelso1_thum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0537" cy="3049614"/>
                    </a:xfrm>
                    <a:prstGeom prst="rect">
                      <a:avLst/>
                    </a:prstGeom>
                    <a:noFill/>
                    <a:ln>
                      <a:noFill/>
                    </a:ln>
                  </pic:spPr>
                </pic:pic>
              </a:graphicData>
            </a:graphic>
          </wp:inline>
        </w:drawing>
      </w:r>
    </w:p>
    <w:p w:rsidR="002A4F65" w:rsidRPr="001C2BFD" w:rsidRDefault="002A4F65" w:rsidP="000340E4">
      <w:pPr>
        <w:spacing w:after="0" w:line="240" w:lineRule="auto"/>
        <w:rPr>
          <w:rFonts w:eastAsia="Times New Roman" w:cs="Times New Roman"/>
          <w:sz w:val="24"/>
          <w:szCs w:val="24"/>
          <w:lang w:eastAsia="es-ES"/>
        </w:rPr>
      </w:pPr>
      <w:r w:rsidRPr="001C2BFD">
        <w:rPr>
          <w:rFonts w:eastAsia="Times New Roman" w:cs="Times New Roman"/>
          <w:sz w:val="24"/>
          <w:szCs w:val="24"/>
          <w:lang w:eastAsia="es-ES"/>
        </w:rPr>
        <w:t xml:space="preserve">1º Lo primero es mejorar la salud. Para  ello  hay  que  respirar con la mayor frecuencia posible, honda y rítmica, llenando  bien  los  pulmones,  al  aire  libre  o  asomado a una ventana. Beber diariamente  en  pequeños  sorbos,  dos  litros   de  agua, comer muchas frutas, masticar  los  alimentos  del  modo más perfecto posible, evitar el  alcohol, el tabaco y las medicinas, a menos que estuvieras por alguna causa grave sometido a un  tratamiento.  Bañarte  diariamente,  es  un  </w:t>
      </w:r>
      <w:proofErr w:type="spellStart"/>
      <w:r w:rsidRPr="001C2BFD">
        <w:rPr>
          <w:rFonts w:eastAsia="Times New Roman" w:cs="Times New Roman"/>
          <w:sz w:val="24"/>
          <w:szCs w:val="24"/>
          <w:lang w:eastAsia="es-ES"/>
        </w:rPr>
        <w:t>habito</w:t>
      </w:r>
      <w:proofErr w:type="spellEnd"/>
      <w:r w:rsidRPr="001C2BFD">
        <w:rPr>
          <w:rFonts w:eastAsia="Times New Roman" w:cs="Times New Roman"/>
          <w:sz w:val="24"/>
          <w:szCs w:val="24"/>
          <w:lang w:eastAsia="es-ES"/>
        </w:rPr>
        <w:t>  que  debes  a tu propia dignidad. </w:t>
      </w:r>
      <w:r w:rsidRPr="001C2BFD">
        <w:rPr>
          <w:rFonts w:eastAsia="Times New Roman" w:cs="Times New Roman"/>
          <w:sz w:val="24"/>
          <w:szCs w:val="24"/>
          <w:lang w:eastAsia="es-ES"/>
        </w:rPr>
        <w:br/>
      </w:r>
      <w:r w:rsidRPr="001C2BFD">
        <w:rPr>
          <w:rFonts w:eastAsia="Times New Roman" w:cs="Times New Roman"/>
          <w:sz w:val="24"/>
          <w:szCs w:val="24"/>
          <w:lang w:eastAsia="es-ES"/>
        </w:rPr>
        <w:br/>
        <w:t>2º Desterrar absolutamente de tu ánimo, por más motivos que existan, toda idea de pesimismo, rencor, odio, tedio, tristeza, venganza y pobreza.</w:t>
      </w:r>
      <w:r w:rsidRPr="001C2BFD">
        <w:rPr>
          <w:rFonts w:eastAsia="Times New Roman" w:cs="Times New Roman"/>
          <w:sz w:val="24"/>
          <w:szCs w:val="24"/>
          <w:lang w:eastAsia="es-ES"/>
        </w:rPr>
        <w:br/>
        <w:t>Huir  como  de  la  peste  de  toda  ocasión  de tratar a personas maldicientes, viciosas,  ruines,  murmuradoras,  indolentes, chismosas, vanidosas o vulgares e inferiores  por  natural  bajeza de entendimiento o por tópicos sensualistas que forman  la  base de sus discursos u ocupaciones. La observancia de esta regla es de  importancia  decisiva:</w:t>
      </w:r>
      <w:proofErr w:type="gramStart"/>
      <w:r w:rsidRPr="001C2BFD">
        <w:rPr>
          <w:rFonts w:eastAsia="Times New Roman" w:cs="Times New Roman"/>
          <w:sz w:val="24"/>
          <w:szCs w:val="24"/>
          <w:lang w:eastAsia="es-ES"/>
        </w:rPr>
        <w:t>  se</w:t>
      </w:r>
      <w:proofErr w:type="gramEnd"/>
      <w:r w:rsidRPr="001C2BFD">
        <w:rPr>
          <w:rFonts w:eastAsia="Times New Roman" w:cs="Times New Roman"/>
          <w:sz w:val="24"/>
          <w:szCs w:val="24"/>
          <w:lang w:eastAsia="es-ES"/>
        </w:rPr>
        <w:t>  trata  de cambiar la espiritual contextura de tu alma.  Es  el  único  medio de cambiar tu destino, pues este depende de nuestros actos y pensamientos. El azar no existe. </w:t>
      </w:r>
      <w:r w:rsidRPr="001C2BFD">
        <w:rPr>
          <w:rFonts w:eastAsia="Times New Roman" w:cs="Times New Roman"/>
          <w:sz w:val="24"/>
          <w:szCs w:val="24"/>
          <w:lang w:eastAsia="es-ES"/>
        </w:rPr>
        <w:br/>
      </w:r>
      <w:r w:rsidRPr="001C2BFD">
        <w:rPr>
          <w:rFonts w:eastAsia="Times New Roman" w:cs="Times New Roman"/>
          <w:sz w:val="24"/>
          <w:szCs w:val="24"/>
          <w:lang w:eastAsia="es-ES"/>
        </w:rPr>
        <w:br/>
        <w:t>3º Haz todo el bien posible. Auxilia a todo desgraciado siempre que puedas, pero jamás tengas debilidades por ninguna   persona.   Debes   cuidar   tus   propias  energías  y  huir  de  todo sentimentalismo. </w:t>
      </w:r>
      <w:r w:rsidRPr="001C2BFD">
        <w:rPr>
          <w:rFonts w:eastAsia="Times New Roman" w:cs="Times New Roman"/>
          <w:sz w:val="24"/>
          <w:szCs w:val="24"/>
          <w:lang w:eastAsia="es-ES"/>
        </w:rPr>
        <w:br/>
      </w:r>
      <w:r w:rsidRPr="001C2BFD">
        <w:rPr>
          <w:rFonts w:eastAsia="Times New Roman" w:cs="Times New Roman"/>
          <w:sz w:val="24"/>
          <w:szCs w:val="24"/>
          <w:lang w:eastAsia="es-ES"/>
        </w:rPr>
        <w:br/>
        <w:t xml:space="preserve">4º Hay que olvidar toda ofensa, </w:t>
      </w:r>
      <w:proofErr w:type="spellStart"/>
      <w:proofErr w:type="gramStart"/>
      <w:r w:rsidRPr="001C2BFD">
        <w:rPr>
          <w:rFonts w:eastAsia="Times New Roman" w:cs="Times New Roman"/>
          <w:sz w:val="24"/>
          <w:szCs w:val="24"/>
          <w:lang w:eastAsia="es-ES"/>
        </w:rPr>
        <w:t>mas</w:t>
      </w:r>
      <w:proofErr w:type="spellEnd"/>
      <w:proofErr w:type="gramEnd"/>
      <w:r w:rsidRPr="001C2BFD">
        <w:rPr>
          <w:rFonts w:eastAsia="Times New Roman" w:cs="Times New Roman"/>
          <w:sz w:val="24"/>
          <w:szCs w:val="24"/>
          <w:lang w:eastAsia="es-ES"/>
        </w:rPr>
        <w:t xml:space="preserve"> aún: esfuérzate por pensar bien del mayor enemigo. Tu  alma  es  un  templo  que no debe ser jamás profanado por el odio. Todos los grandes seres se han dejado guiar por esa suave voz interior, pero no te hablara así  de  pronto,  tienes que prepararte por un tiempo; destruir las superpuestas capas de viejos hábitos, pensamientos y errores que pesan sobre tu espíritu, que es divino y perfecto en </w:t>
      </w:r>
      <w:proofErr w:type="spellStart"/>
      <w:r w:rsidRPr="001C2BFD">
        <w:rPr>
          <w:rFonts w:eastAsia="Times New Roman" w:cs="Times New Roman"/>
          <w:sz w:val="24"/>
          <w:szCs w:val="24"/>
          <w:lang w:eastAsia="es-ES"/>
        </w:rPr>
        <w:t>si</w:t>
      </w:r>
      <w:proofErr w:type="spellEnd"/>
      <w:r w:rsidRPr="001C2BFD">
        <w:rPr>
          <w:rFonts w:eastAsia="Times New Roman" w:cs="Times New Roman"/>
          <w:sz w:val="24"/>
          <w:szCs w:val="24"/>
          <w:lang w:eastAsia="es-ES"/>
        </w:rPr>
        <w:t>, pero impotente por lo imperfecto del vehículo que le ofreces hoy para manifestarse, la carne flaca. </w:t>
      </w:r>
      <w:r w:rsidRPr="001C2BFD">
        <w:rPr>
          <w:rFonts w:eastAsia="Times New Roman" w:cs="Times New Roman"/>
          <w:sz w:val="24"/>
          <w:szCs w:val="24"/>
          <w:lang w:eastAsia="es-ES"/>
        </w:rPr>
        <w:br/>
      </w:r>
      <w:r w:rsidRPr="001C2BFD">
        <w:rPr>
          <w:rFonts w:eastAsia="Times New Roman" w:cs="Times New Roman"/>
          <w:sz w:val="24"/>
          <w:szCs w:val="24"/>
          <w:lang w:eastAsia="es-ES"/>
        </w:rPr>
        <w:br/>
        <w:t xml:space="preserve">5º Debes recogerte todos los días en donde nadie pueda turbarte, siquiera por media hora, sentarte lo más cómodamente posible con los ojos medio entornados y no pensar en nada. Esto  fortifica  enérgicamente  el cerebro y el Espíritu y te pondrá en contacto con  las  buenas  influencias. En este estado de recogimiento y silencio, suelen ocurrírsenos  a  veces  luminosas  ideas,  susceptibles  de  cambiar  toda  una existencia.  Con  el tiempo todos los problemas que se presentan serán resueltos victoriosamente  por  una  voz  interior  que  te  guiara  en tales instantes de silencio, a solas con tu conciencia. Ese es el </w:t>
      </w:r>
      <w:proofErr w:type="spellStart"/>
      <w:r w:rsidRPr="001C2BFD">
        <w:rPr>
          <w:rFonts w:eastAsia="Times New Roman" w:cs="Times New Roman"/>
          <w:sz w:val="24"/>
          <w:szCs w:val="24"/>
          <w:lang w:eastAsia="es-ES"/>
        </w:rPr>
        <w:t>daimon</w:t>
      </w:r>
      <w:proofErr w:type="spellEnd"/>
      <w:r w:rsidRPr="001C2BFD">
        <w:rPr>
          <w:rFonts w:eastAsia="Times New Roman" w:cs="Times New Roman"/>
          <w:sz w:val="24"/>
          <w:szCs w:val="24"/>
          <w:lang w:eastAsia="es-ES"/>
        </w:rPr>
        <w:t xml:space="preserve"> de que habla Sócrates. </w:t>
      </w:r>
      <w:r w:rsidRPr="001C2BFD">
        <w:rPr>
          <w:rFonts w:eastAsia="Times New Roman" w:cs="Times New Roman"/>
          <w:sz w:val="24"/>
          <w:szCs w:val="24"/>
          <w:lang w:eastAsia="es-ES"/>
        </w:rPr>
        <w:br/>
      </w:r>
      <w:r w:rsidRPr="001C2BFD">
        <w:rPr>
          <w:rFonts w:eastAsia="Times New Roman" w:cs="Times New Roman"/>
          <w:sz w:val="24"/>
          <w:szCs w:val="24"/>
          <w:lang w:eastAsia="es-ES"/>
        </w:rPr>
        <w:br/>
        <w:t xml:space="preserve">6º Debes guardar absoluto silencio de todos tus asuntos personales. Abstenerse, como si hubieras hecho juramento solemne, de referir a los demás, aun de tus más íntimos todo cuanto pienses, oigas, sepas, aprendas, sospeches o descubras. </w:t>
      </w:r>
      <w:proofErr w:type="gramStart"/>
      <w:r w:rsidRPr="001C2BFD">
        <w:rPr>
          <w:rFonts w:eastAsia="Times New Roman" w:cs="Times New Roman"/>
          <w:sz w:val="24"/>
          <w:szCs w:val="24"/>
          <w:lang w:eastAsia="es-ES"/>
        </w:rPr>
        <w:t>por</w:t>
      </w:r>
      <w:proofErr w:type="gramEnd"/>
      <w:r w:rsidRPr="001C2BFD">
        <w:rPr>
          <w:rFonts w:eastAsia="Times New Roman" w:cs="Times New Roman"/>
          <w:sz w:val="24"/>
          <w:szCs w:val="24"/>
          <w:lang w:eastAsia="es-ES"/>
        </w:rPr>
        <w:t xml:space="preserve"> un largo tiempo al menos debes ser como casa tapiada o jardín sellado. Es regla de suma importancia. </w:t>
      </w:r>
      <w:r w:rsidRPr="001C2BFD">
        <w:rPr>
          <w:rFonts w:eastAsia="Times New Roman" w:cs="Times New Roman"/>
          <w:sz w:val="24"/>
          <w:szCs w:val="24"/>
          <w:lang w:eastAsia="es-ES"/>
        </w:rPr>
        <w:br/>
      </w:r>
      <w:r w:rsidRPr="001C2BFD">
        <w:rPr>
          <w:rFonts w:eastAsia="Times New Roman" w:cs="Times New Roman"/>
          <w:sz w:val="24"/>
          <w:szCs w:val="24"/>
          <w:lang w:eastAsia="es-ES"/>
        </w:rPr>
        <w:br/>
        <w:t>7º Jamás temas a los hombres ni te inspire sobresalto el día de mañana. </w:t>
      </w:r>
      <w:r w:rsidRPr="001C2BFD">
        <w:rPr>
          <w:rFonts w:eastAsia="Times New Roman" w:cs="Times New Roman"/>
          <w:sz w:val="24"/>
          <w:szCs w:val="24"/>
          <w:lang w:eastAsia="es-ES"/>
        </w:rPr>
        <w:br/>
        <w:t>Ten tu alma fuerte y limpia y todo te saldrá bien. </w:t>
      </w:r>
      <w:r w:rsidRPr="001C2BFD">
        <w:rPr>
          <w:rFonts w:eastAsia="Times New Roman" w:cs="Times New Roman"/>
          <w:sz w:val="24"/>
          <w:szCs w:val="24"/>
          <w:lang w:eastAsia="es-ES"/>
        </w:rPr>
        <w:br/>
        <w:t>Jamás te creas solo ni débil, porque  hay  detrás  de ti ejércitos poderosos, que no concibes ni en sueños. </w:t>
      </w:r>
      <w:r w:rsidRPr="001C2BFD">
        <w:rPr>
          <w:rFonts w:eastAsia="Times New Roman" w:cs="Times New Roman"/>
          <w:sz w:val="24"/>
          <w:szCs w:val="24"/>
          <w:lang w:eastAsia="es-ES"/>
        </w:rPr>
        <w:br/>
        <w:t>Si elevas  tu  espíritu  no  habrá  mal que pueda tocarte. </w:t>
      </w:r>
      <w:r w:rsidRPr="001C2BFD">
        <w:rPr>
          <w:rFonts w:eastAsia="Times New Roman" w:cs="Times New Roman"/>
          <w:sz w:val="24"/>
          <w:szCs w:val="24"/>
          <w:lang w:eastAsia="es-ES"/>
        </w:rPr>
        <w:br/>
        <w:t>El único enemigo a quien debes  temer  es  a  ti  mismo.  </w:t>
      </w:r>
      <w:r w:rsidRPr="001C2BFD">
        <w:rPr>
          <w:rFonts w:eastAsia="Times New Roman" w:cs="Times New Roman"/>
          <w:sz w:val="24"/>
          <w:szCs w:val="24"/>
          <w:lang w:eastAsia="es-ES"/>
        </w:rPr>
        <w:br/>
        <w:t>El miedo y desconfianza en el futuro son madres funestas  de  todos  los  fracasos,  atraen las malas influencias y con ellas el desastre.  </w:t>
      </w:r>
      <w:r w:rsidRPr="001C2BFD">
        <w:rPr>
          <w:rFonts w:eastAsia="Times New Roman" w:cs="Times New Roman"/>
          <w:sz w:val="24"/>
          <w:szCs w:val="24"/>
          <w:lang w:eastAsia="es-ES"/>
        </w:rPr>
        <w:br/>
      </w:r>
      <w:r w:rsidRPr="001C2BFD">
        <w:rPr>
          <w:rFonts w:eastAsia="Times New Roman" w:cs="Times New Roman"/>
          <w:sz w:val="24"/>
          <w:szCs w:val="24"/>
          <w:lang w:eastAsia="es-ES"/>
        </w:rPr>
        <w:br/>
        <w:t>Si  estudias  atentamente  a  las personas de buena suerte, veras que intuitivamente,  observan  gran parte de las reglas que anteceden. Muchas de las que  allegan gran riqueza, muy cierto es que no son del todo buenas personas, en el  sentido recto, pero poseen muchas virtudes que arriba se mencionan. Por otra parte,  la  riqueza no es sinónimo de dicha; Puede ser uno de los factores que a ella  conduce, por el poder que nos da para ejercer grandes y nobles obras; pero la  dicha  más  duradera  solo  se  consigue por otros caminos; allí donde nunca impera  el  antiguo  Satán  de  la leyenda, cuyo verdadero nombre es el egoísmo. Jamás  te quejes de nada, domina tus sentidos; huye tanto de la humildad como de la  vanidad. La humildad te sustraerá fuerzas y la vanidad es tan nociva, que es como si dijéramos: pecado mortal contra el Espíritu Santo.</w:t>
      </w:r>
    </w:p>
    <w:sectPr w:rsidR="002A4F65" w:rsidRPr="001C2BFD" w:rsidSect="000340E4">
      <w:foot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0E4" w:rsidRDefault="000340E4" w:rsidP="000340E4">
      <w:pPr>
        <w:spacing w:after="0" w:line="240" w:lineRule="auto"/>
      </w:pPr>
      <w:r>
        <w:separator/>
      </w:r>
    </w:p>
  </w:endnote>
  <w:endnote w:type="continuationSeparator" w:id="0">
    <w:p w:rsidR="000340E4" w:rsidRDefault="000340E4" w:rsidP="0003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598089"/>
      <w:docPartObj>
        <w:docPartGallery w:val="Page Numbers (Bottom of Page)"/>
        <w:docPartUnique/>
      </w:docPartObj>
    </w:sdtPr>
    <w:sdtEndPr/>
    <w:sdtContent>
      <w:p w:rsidR="000340E4" w:rsidRDefault="000340E4">
        <w:pPr>
          <w:pStyle w:val="Piedepgina"/>
          <w:jc w:val="right"/>
        </w:pPr>
        <w:r>
          <w:fldChar w:fldCharType="begin"/>
        </w:r>
        <w:r>
          <w:instrText>PAGE   \* MERGEFORMAT</w:instrText>
        </w:r>
        <w:r>
          <w:fldChar w:fldCharType="separate"/>
        </w:r>
        <w:r w:rsidR="00881639">
          <w:rPr>
            <w:noProof/>
          </w:rPr>
          <w:t>1</w:t>
        </w:r>
        <w:r>
          <w:fldChar w:fldCharType="end"/>
        </w:r>
      </w:p>
    </w:sdtContent>
  </w:sdt>
  <w:p w:rsidR="000340E4" w:rsidRDefault="000340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0E4" w:rsidRDefault="000340E4" w:rsidP="000340E4">
      <w:pPr>
        <w:spacing w:after="0" w:line="240" w:lineRule="auto"/>
      </w:pPr>
      <w:r>
        <w:separator/>
      </w:r>
    </w:p>
  </w:footnote>
  <w:footnote w:type="continuationSeparator" w:id="0">
    <w:p w:rsidR="000340E4" w:rsidRDefault="000340E4" w:rsidP="00034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55A84"/>
    <w:multiLevelType w:val="multilevel"/>
    <w:tmpl w:val="7D3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FDE"/>
    <w:rsid w:val="000340E4"/>
    <w:rsid w:val="001C2BFD"/>
    <w:rsid w:val="002A4F65"/>
    <w:rsid w:val="004D2FDE"/>
    <w:rsid w:val="007630BF"/>
    <w:rsid w:val="00881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0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0E4"/>
  </w:style>
  <w:style w:type="paragraph" w:styleId="Piedepgina">
    <w:name w:val="footer"/>
    <w:basedOn w:val="Normal"/>
    <w:link w:val="PiedepginaCar"/>
    <w:uiPriority w:val="99"/>
    <w:unhideWhenUsed/>
    <w:rsid w:val="000340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0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0E4"/>
  </w:style>
  <w:style w:type="paragraph" w:styleId="Piedepgina">
    <w:name w:val="footer"/>
    <w:basedOn w:val="Normal"/>
    <w:link w:val="PiedepginaCar"/>
    <w:uiPriority w:val="99"/>
    <w:unhideWhenUsed/>
    <w:rsid w:val="000340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6637">
      <w:bodyDiv w:val="1"/>
      <w:marLeft w:val="0"/>
      <w:marRight w:val="0"/>
      <w:marTop w:val="0"/>
      <w:marBottom w:val="0"/>
      <w:divBdr>
        <w:top w:val="none" w:sz="0" w:space="0" w:color="auto"/>
        <w:left w:val="none" w:sz="0" w:space="0" w:color="auto"/>
        <w:bottom w:val="none" w:sz="0" w:space="0" w:color="auto"/>
        <w:right w:val="none" w:sz="0" w:space="0" w:color="auto"/>
      </w:divBdr>
    </w:div>
    <w:div w:id="1743602662">
      <w:bodyDiv w:val="1"/>
      <w:marLeft w:val="0"/>
      <w:marRight w:val="0"/>
      <w:marTop w:val="0"/>
      <w:marBottom w:val="0"/>
      <w:divBdr>
        <w:top w:val="none" w:sz="0" w:space="0" w:color="auto"/>
        <w:left w:val="none" w:sz="0" w:space="0" w:color="auto"/>
        <w:bottom w:val="none" w:sz="0" w:space="0" w:color="auto"/>
        <w:right w:val="none" w:sz="0" w:space="0" w:color="auto"/>
      </w:divBdr>
      <w:divsChild>
        <w:div w:id="1598708583">
          <w:blockQuote w:val="1"/>
          <w:marLeft w:val="960"/>
          <w:marRight w:val="960"/>
          <w:marTop w:val="240"/>
          <w:marBottom w:val="240"/>
          <w:divBdr>
            <w:top w:val="none" w:sz="0" w:space="0" w:color="auto"/>
            <w:left w:val="none" w:sz="0" w:space="0" w:color="auto"/>
            <w:bottom w:val="none" w:sz="0" w:space="0" w:color="auto"/>
            <w:right w:val="none" w:sz="0" w:space="0" w:color="auto"/>
          </w:divBdr>
        </w:div>
        <w:div w:id="72345303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2777</Words>
  <Characters>15278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dc:creator>
  <cp:keywords/>
  <dc:description/>
  <cp:lastModifiedBy>MONTSERRAT</cp:lastModifiedBy>
  <cp:revision>7</cp:revision>
  <cp:lastPrinted>2016-05-30T14:01:00Z</cp:lastPrinted>
  <dcterms:created xsi:type="dcterms:W3CDTF">2016-05-30T13:55:00Z</dcterms:created>
  <dcterms:modified xsi:type="dcterms:W3CDTF">2016-05-31T14:11:00Z</dcterms:modified>
</cp:coreProperties>
</file>